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7F9A" w14:textId="77777777" w:rsidR="006B1346" w:rsidRPr="006B1346" w:rsidRDefault="006B1346" w:rsidP="006B1346">
      <w:pPr>
        <w:spacing w:after="10" w:line="270" w:lineRule="auto"/>
        <w:ind w:right="566"/>
        <w:jc w:val="both"/>
        <w:rPr>
          <w:rFonts w:ascii="Segoe UI" w:eastAsia="Segoe UI" w:hAnsi="Segoe UI" w:cs="Segoe UI"/>
          <w:i/>
          <w:color w:val="000000"/>
          <w:sz w:val="24"/>
          <w:szCs w:val="24"/>
          <w:lang w:eastAsia="el-GR"/>
        </w:rPr>
      </w:pPr>
    </w:p>
    <w:p w14:paraId="19401DF9" w14:textId="77777777" w:rsidR="006B1346" w:rsidRPr="006B1346" w:rsidRDefault="006B1346" w:rsidP="006B1346">
      <w:pPr>
        <w:spacing w:after="10" w:line="270" w:lineRule="auto"/>
        <w:ind w:right="566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  <w:u w:val="single"/>
          <w:lang w:eastAsia="el-GR"/>
        </w:rPr>
      </w:pPr>
      <w:r w:rsidRPr="006B1346">
        <w:rPr>
          <w:rFonts w:ascii="Segoe UI" w:eastAsia="Segoe UI" w:hAnsi="Segoe UI" w:cs="Segoe UI"/>
          <w:b/>
          <w:bCs/>
          <w:color w:val="000000"/>
          <w:sz w:val="24"/>
          <w:szCs w:val="24"/>
          <w:u w:val="single"/>
          <w:lang w:eastAsia="el-GR"/>
        </w:rPr>
        <w:t>ΠΑΡΑΡΤΗΜΑ Θ’</w:t>
      </w:r>
    </w:p>
    <w:p w14:paraId="4BCAA9EE" w14:textId="77777777" w:rsidR="006B1346" w:rsidRPr="006B1346" w:rsidRDefault="006B1346" w:rsidP="006B1346">
      <w:pPr>
        <w:spacing w:after="10" w:line="270" w:lineRule="auto"/>
        <w:ind w:right="566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  <w:lang w:eastAsia="el-GR"/>
        </w:rPr>
      </w:pPr>
      <w:r w:rsidRPr="006B1346">
        <w:rPr>
          <w:rFonts w:ascii="Segoe UI" w:eastAsia="Segoe UI" w:hAnsi="Segoe UI" w:cs="Segoe UI"/>
          <w:b/>
          <w:bCs/>
          <w:color w:val="000000"/>
          <w:sz w:val="24"/>
          <w:szCs w:val="24"/>
          <w:lang w:eastAsia="el-GR"/>
        </w:rPr>
        <w:t>ΠΙΝΑΚΑΣ ΟΙΚΟΝΟΜΙΚΗΣ ΠΡΟΣΦΟΡΑΣ</w:t>
      </w:r>
    </w:p>
    <w:tbl>
      <w:tblPr>
        <w:tblStyle w:val="TableGrid2"/>
        <w:tblW w:w="11469" w:type="dxa"/>
        <w:tblInd w:w="-1044" w:type="dxa"/>
        <w:tblLayout w:type="fixed"/>
        <w:tblCellMar>
          <w:top w:w="69" w:type="dxa"/>
          <w:left w:w="118" w:type="dxa"/>
          <w:right w:w="81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2309"/>
        <w:gridCol w:w="1660"/>
        <w:gridCol w:w="1701"/>
        <w:gridCol w:w="1829"/>
      </w:tblGrid>
      <w:tr w:rsidR="006B1346" w:rsidRPr="006B1346" w14:paraId="67ACBB36" w14:textId="77777777" w:rsidTr="00751C50">
        <w:trPr>
          <w:trHeight w:val="399"/>
        </w:trPr>
        <w:tc>
          <w:tcPr>
            <w:tcW w:w="114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14:paraId="38E5EC73" w14:textId="77777777" w:rsidR="006B1346" w:rsidRPr="006B1346" w:rsidRDefault="006B1346" w:rsidP="006B1346">
            <w:pPr>
              <w:spacing w:after="10" w:line="270" w:lineRule="auto"/>
              <w:ind w:left="180" w:right="566"/>
              <w:jc w:val="center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ΜΕΣΑ ΑΤΟΜΙΚΗΣ ΠΡΟΣΤΑΣΙΑΣ (ΜΑΠ)</w:t>
            </w:r>
          </w:p>
        </w:tc>
      </w:tr>
      <w:tr w:rsidR="006B1346" w:rsidRPr="006B1346" w14:paraId="314C6121" w14:textId="77777777" w:rsidTr="00751C50">
        <w:trPr>
          <w:trHeight w:val="6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896F2BD" w14:textId="77777777" w:rsidR="006B1346" w:rsidRPr="006B1346" w:rsidRDefault="006B1346" w:rsidP="006B1346">
            <w:pPr>
              <w:spacing w:after="10" w:line="270" w:lineRule="auto"/>
              <w:ind w:left="180" w:right="566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 xml:space="preserve">α/α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1EB1AA0" w14:textId="77777777" w:rsidR="006B1346" w:rsidRPr="006B1346" w:rsidRDefault="006B1346" w:rsidP="006B1346">
            <w:pPr>
              <w:spacing w:after="10" w:line="270" w:lineRule="auto"/>
              <w:ind w:left="180" w:right="566"/>
              <w:jc w:val="center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369170F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61A6775C" w14:textId="77777777" w:rsidR="006B1346" w:rsidRPr="006B1346" w:rsidRDefault="006B1346" w:rsidP="006B1346">
            <w:pPr>
              <w:tabs>
                <w:tab w:val="left" w:pos="1336"/>
              </w:tabs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Προσφερόμενη</w:t>
            </w:r>
          </w:p>
          <w:p w14:paraId="4A3DFE41" w14:textId="77777777" w:rsidR="006B1346" w:rsidRPr="006B1346" w:rsidRDefault="006B1346" w:rsidP="006B1346">
            <w:pPr>
              <w:tabs>
                <w:tab w:val="left" w:pos="1336"/>
              </w:tabs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Ποσότητα</w:t>
            </w:r>
          </w:p>
          <w:p w14:paraId="474FEACA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(σε τεμάχια)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C2E6"/>
          </w:tcPr>
          <w:p w14:paraId="5FEF25CA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7489B17D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Τιμή μονάδας (χωρίς ΦΠΑ)</w:t>
            </w: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C2E6"/>
          </w:tcPr>
          <w:p w14:paraId="616AF2F5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5EF7863B" w14:textId="77777777" w:rsidR="006B1346" w:rsidRPr="006B1346" w:rsidRDefault="006B1346" w:rsidP="006B1346">
            <w:pPr>
              <w:tabs>
                <w:tab w:val="left" w:pos="919"/>
              </w:tabs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 xml:space="preserve">Συνολική τιμή </w:t>
            </w:r>
          </w:p>
          <w:p w14:paraId="58E56E7B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(χωρίς ΦΠΑ)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C2E6"/>
          </w:tcPr>
          <w:p w14:paraId="74CC57D8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5E5300A3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Συνολική αξία με ΦΠΑ 6%</w:t>
            </w:r>
          </w:p>
        </w:tc>
      </w:tr>
      <w:tr w:rsidR="006B1346" w:rsidRPr="006B1346" w14:paraId="6D1404AC" w14:textId="77777777" w:rsidTr="00751C50">
        <w:trPr>
          <w:trHeight w:val="15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3708C0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579ED2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8749570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4B95B78A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 xml:space="preserve">Μάσκα Αναπνευστικής Προστασίας τύπου </w:t>
            </w: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>FFP</w:t>
            </w: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AEF868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>37.735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7C8E5D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3D6E64CB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4F1DA5DF" w14:textId="77777777" w:rsidR="006B1346" w:rsidRPr="006B1346" w:rsidRDefault="006B1346" w:rsidP="006B1346">
            <w:pPr>
              <w:spacing w:after="10" w:line="270" w:lineRule="auto"/>
              <w:ind w:left="152" w:right="566" w:hanging="10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14BF4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7BB7B7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3D43CCC9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1346" w:rsidRPr="006B1346" w14:paraId="40C6E08E" w14:textId="77777777" w:rsidTr="00751C50">
        <w:trPr>
          <w:trHeight w:val="15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042987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BA0161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0D397D7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074F663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  <w:t xml:space="preserve">Αντισηπτικό χεριών 1/2 </w:t>
            </w: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>L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D014B" w14:textId="77777777" w:rsidR="006B1346" w:rsidRPr="006B1346" w:rsidRDefault="006B1346" w:rsidP="006B1346">
            <w:pPr>
              <w:spacing w:after="10" w:line="270" w:lineRule="auto"/>
              <w:ind w:left="152" w:right="566" w:hanging="10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1346"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  <w:lang w:val="fr-FR"/>
              </w:rPr>
              <w:t>3.646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C75F1A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649865E0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45891EE9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3B6FF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0331F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1BF607FA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489CC1E2" w14:textId="77777777" w:rsidR="006B1346" w:rsidRPr="006B1346" w:rsidRDefault="006B1346" w:rsidP="006B1346">
            <w:pPr>
              <w:spacing w:after="10" w:line="270" w:lineRule="auto"/>
              <w:ind w:left="180" w:right="566"/>
              <w:jc w:val="both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A17F2E" w14:textId="77777777" w:rsidR="006B1346" w:rsidRPr="006B1346" w:rsidRDefault="006B1346" w:rsidP="006B1346">
      <w:pPr>
        <w:spacing w:after="10" w:line="270" w:lineRule="auto"/>
        <w:ind w:right="566"/>
        <w:jc w:val="both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el-GR"/>
        </w:rPr>
      </w:pPr>
    </w:p>
    <w:p w14:paraId="5698C826" w14:textId="77777777" w:rsidR="006B1346" w:rsidRPr="006B1346" w:rsidRDefault="006B1346" w:rsidP="006B1346">
      <w:pPr>
        <w:spacing w:after="84" w:line="249" w:lineRule="auto"/>
        <w:ind w:left="422" w:right="191" w:hanging="10"/>
        <w:jc w:val="both"/>
        <w:rPr>
          <w:rFonts w:ascii="Segoe UI" w:eastAsia="Segoe UI" w:hAnsi="Segoe UI" w:cs="Segoe UI"/>
          <w:iCs/>
          <w:color w:val="000000"/>
          <w:sz w:val="24"/>
          <w:szCs w:val="24"/>
          <w:lang w:eastAsia="el-GR"/>
        </w:rPr>
      </w:pPr>
    </w:p>
    <w:p w14:paraId="3E433BBD" w14:textId="77777777" w:rsidR="006B1346" w:rsidRPr="006B1346" w:rsidRDefault="006B1346" w:rsidP="006B1346">
      <w:pPr>
        <w:spacing w:after="84" w:line="249" w:lineRule="auto"/>
        <w:ind w:left="422" w:right="191" w:hanging="10"/>
        <w:jc w:val="right"/>
        <w:rPr>
          <w:rFonts w:ascii="Segoe UI" w:eastAsia="Segoe UI" w:hAnsi="Segoe UI" w:cs="Segoe UI"/>
          <w:color w:val="000000"/>
          <w:sz w:val="24"/>
          <w:szCs w:val="24"/>
          <w:lang w:eastAsia="el-GR"/>
        </w:rPr>
      </w:pPr>
      <w:r w:rsidRPr="006B1346">
        <w:rPr>
          <w:rFonts w:ascii="Segoe UI" w:eastAsia="Segoe UI" w:hAnsi="Segoe UI" w:cs="Segoe UI"/>
          <w:color w:val="000000"/>
          <w:sz w:val="24"/>
          <w:szCs w:val="24"/>
          <w:lang w:eastAsia="el-GR"/>
        </w:rPr>
        <w:t>Ο/Η υπογράφων/</w:t>
      </w:r>
      <w:proofErr w:type="spellStart"/>
      <w:r w:rsidRPr="006B1346">
        <w:rPr>
          <w:rFonts w:ascii="Segoe UI" w:eastAsia="Segoe UI" w:hAnsi="Segoe UI" w:cs="Segoe UI"/>
          <w:color w:val="000000"/>
          <w:sz w:val="24"/>
          <w:szCs w:val="24"/>
          <w:lang w:eastAsia="el-GR"/>
        </w:rPr>
        <w:t>ουσα</w:t>
      </w:r>
      <w:proofErr w:type="spellEnd"/>
      <w:r w:rsidRPr="006B1346">
        <w:rPr>
          <w:rFonts w:ascii="Segoe UI" w:eastAsia="Segoe UI" w:hAnsi="Segoe UI" w:cs="Segoe UI"/>
          <w:color w:val="000000"/>
          <w:sz w:val="24"/>
          <w:szCs w:val="24"/>
          <w:lang w:eastAsia="el-GR"/>
        </w:rPr>
        <w:t xml:space="preserve"> </w:t>
      </w:r>
    </w:p>
    <w:p w14:paraId="345784A6" w14:textId="77777777" w:rsidR="006B1346" w:rsidRPr="006B1346" w:rsidRDefault="006B1346" w:rsidP="006B1346">
      <w:pPr>
        <w:spacing w:after="84" w:line="249" w:lineRule="auto"/>
        <w:ind w:left="422" w:right="191" w:hanging="10"/>
        <w:jc w:val="right"/>
        <w:rPr>
          <w:rFonts w:ascii="Segoe UI" w:eastAsia="Segoe UI" w:hAnsi="Segoe UI" w:cs="Segoe UI"/>
          <w:color w:val="000000"/>
          <w:sz w:val="24"/>
          <w:szCs w:val="24"/>
          <w:lang w:eastAsia="el-GR"/>
        </w:rPr>
      </w:pPr>
      <w:r w:rsidRPr="006B1346">
        <w:rPr>
          <w:rFonts w:ascii="Segoe UI" w:eastAsia="Segoe UI" w:hAnsi="Segoe UI" w:cs="Segoe UI"/>
          <w:color w:val="000000"/>
          <w:sz w:val="24"/>
          <w:szCs w:val="24"/>
          <w:lang w:eastAsia="el-GR"/>
        </w:rPr>
        <w:t xml:space="preserve"> </w:t>
      </w:r>
    </w:p>
    <w:p w14:paraId="1C88969E" w14:textId="77777777" w:rsidR="006B1346" w:rsidRPr="006B1346" w:rsidRDefault="006B1346" w:rsidP="006B1346">
      <w:pPr>
        <w:spacing w:after="84" w:line="249" w:lineRule="auto"/>
        <w:ind w:left="422" w:right="191" w:hanging="10"/>
        <w:jc w:val="right"/>
        <w:rPr>
          <w:rFonts w:ascii="Segoe UI" w:eastAsia="Segoe UI" w:hAnsi="Segoe UI" w:cs="Segoe UI"/>
          <w:color w:val="000000"/>
          <w:sz w:val="24"/>
          <w:szCs w:val="24"/>
          <w:lang w:eastAsia="el-GR"/>
        </w:rPr>
      </w:pPr>
      <w:r w:rsidRPr="006B1346">
        <w:rPr>
          <w:rFonts w:ascii="Segoe UI" w:eastAsia="Segoe UI" w:hAnsi="Segoe UI" w:cs="Segoe UI"/>
          <w:color w:val="000000"/>
          <w:sz w:val="24"/>
          <w:szCs w:val="24"/>
          <w:lang w:eastAsia="el-GR"/>
        </w:rPr>
        <w:t xml:space="preserve">   …………………………………… ..</w:t>
      </w:r>
    </w:p>
    <w:p w14:paraId="3F06FBB9" w14:textId="77777777" w:rsidR="006B1346" w:rsidRPr="006B1346" w:rsidRDefault="006B1346" w:rsidP="006B1346">
      <w:pPr>
        <w:spacing w:after="84" w:line="249" w:lineRule="auto"/>
        <w:ind w:left="422" w:right="191" w:hanging="10"/>
        <w:jc w:val="both"/>
        <w:rPr>
          <w:rFonts w:ascii="Segoe UI" w:eastAsia="Segoe UI" w:hAnsi="Segoe UI" w:cs="Segoe UI"/>
          <w:color w:val="000000"/>
          <w:sz w:val="24"/>
          <w:szCs w:val="24"/>
          <w:lang w:eastAsia="el-GR"/>
        </w:rPr>
      </w:pPr>
      <w:r w:rsidRPr="006B1346">
        <w:rPr>
          <w:rFonts w:ascii="Segoe UI" w:eastAsia="Segoe UI" w:hAnsi="Segoe UI" w:cs="Segoe UI"/>
          <w:b/>
          <w:color w:val="000000"/>
          <w:sz w:val="24"/>
          <w:szCs w:val="24"/>
          <w:lang w:eastAsia="el-GR"/>
        </w:rPr>
        <w:t xml:space="preserve">  </w:t>
      </w:r>
    </w:p>
    <w:p w14:paraId="09F3B743" w14:textId="77777777" w:rsidR="006B1346" w:rsidRPr="006B1346" w:rsidRDefault="006B1346" w:rsidP="006B1346">
      <w:pPr>
        <w:spacing w:after="0"/>
        <w:ind w:right="1134"/>
        <w:jc w:val="both"/>
        <w:rPr>
          <w:rFonts w:ascii="Segoe UI" w:eastAsia="Segoe UI" w:hAnsi="Segoe UI" w:cs="Segoe UI"/>
          <w:color w:val="000000"/>
          <w:sz w:val="24"/>
          <w:szCs w:val="24"/>
          <w:lang w:eastAsia="el-GR"/>
        </w:rPr>
      </w:pPr>
    </w:p>
    <w:p w14:paraId="279D14D0" w14:textId="77777777" w:rsidR="00FD40D7" w:rsidRDefault="00FD40D7"/>
    <w:sectPr w:rsidR="00FD40D7" w:rsidSect="00A3107F">
      <w:footerReference w:type="even" r:id="rId4"/>
      <w:footerReference w:type="default" r:id="rId5"/>
      <w:footerReference w:type="first" r:id="rId6"/>
      <w:pgSz w:w="11911" w:h="16841"/>
      <w:pgMar w:top="851" w:right="1279" w:bottom="1276" w:left="1276" w:header="720" w:footer="9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2AA7" w14:textId="77777777" w:rsidR="00DE6CAC" w:rsidRDefault="006B1346">
    <w:pPr>
      <w:tabs>
        <w:tab w:val="center" w:pos="427"/>
        <w:tab w:val="center" w:pos="5637"/>
      </w:tabs>
      <w:spacing w:after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Segoe UI" w:eastAsia="Segoe UI" w:hAnsi="Segoe UI" w:cs="Segoe UI"/>
      </w:rPr>
      <w:fldChar w:fldCharType="begin"/>
    </w:r>
    <w:r>
      <w:instrText xml:space="preserve"> PAGE   \* MERGEFORMAT </w:instrText>
    </w:r>
    <w:r>
      <w:rPr>
        <w:rFonts w:ascii="Segoe UI" w:eastAsia="Segoe UI" w:hAnsi="Segoe UI" w:cs="Segoe UI"/>
      </w:rPr>
      <w:fldChar w:fldCharType="separate"/>
    </w:r>
    <w:r>
      <w:rPr>
        <w:rFonts w:ascii="Times New Roman" w:eastAsia="Times New Roman" w:hAnsi="Times New Roman" w:cs="Times New Roman"/>
      </w:rPr>
      <w:t>22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13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048A3" w14:textId="77777777" w:rsidR="00DE6CAC" w:rsidRDefault="006B13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6F695D" w14:textId="77777777" w:rsidR="00DE6CAC" w:rsidRPr="009C376D" w:rsidRDefault="006B1346">
    <w:pPr>
      <w:tabs>
        <w:tab w:val="center" w:pos="427"/>
        <w:tab w:val="center" w:pos="5637"/>
      </w:tabs>
      <w:spacing w:after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A52D" w14:textId="77777777" w:rsidR="00DE6CAC" w:rsidRDefault="006B1346">
    <w:pPr>
      <w:tabs>
        <w:tab w:val="center" w:pos="427"/>
        <w:tab w:val="center" w:pos="5637"/>
      </w:tabs>
      <w:spacing w:after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Segoe UI" w:eastAsia="Segoe UI" w:hAnsi="Segoe UI" w:cs="Segoe UI"/>
      </w:rPr>
      <w:fldChar w:fldCharType="begin"/>
    </w:r>
    <w:r>
      <w:instrText xml:space="preserve"> PAGE   \* MERGEFORMAT </w:instrText>
    </w:r>
    <w:r>
      <w:rPr>
        <w:rFonts w:ascii="Segoe UI" w:eastAsia="Segoe UI" w:hAnsi="Segoe UI" w:cs="Segoe UI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46"/>
    <w:rsid w:val="006B1346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DEF4"/>
  <w15:chartTrackingRefBased/>
  <w15:docId w15:val="{AD37C02E-698D-46F7-8FCA-EAF185E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B1346"/>
  </w:style>
  <w:style w:type="table" w:customStyle="1" w:styleId="TableGrid2">
    <w:name w:val="TableGrid2"/>
    <w:rsid w:val="006B134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Papagiannaki</dc:creator>
  <cp:keywords/>
  <dc:description/>
  <cp:lastModifiedBy>Katerina Papagiannaki</cp:lastModifiedBy>
  <cp:revision>1</cp:revision>
  <dcterms:created xsi:type="dcterms:W3CDTF">2021-05-11T11:51:00Z</dcterms:created>
  <dcterms:modified xsi:type="dcterms:W3CDTF">2021-05-11T11:51:00Z</dcterms:modified>
</cp:coreProperties>
</file>